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1" w:rsidRPr="00250AC0" w:rsidRDefault="001A7411" w:rsidP="00797F52">
      <w:pPr>
        <w:pStyle w:val="Default"/>
        <w:rPr>
          <w:rFonts w:ascii="Century Gothic" w:hAnsi="Century Gothic"/>
          <w:sz w:val="22"/>
          <w:szCs w:val="22"/>
        </w:rPr>
      </w:pPr>
    </w:p>
    <w:p w:rsidR="0095010A" w:rsidRPr="00250AC0" w:rsidRDefault="0095010A" w:rsidP="0095010A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REGULAMIN KONKURSU PLASTYCZNEGO DLA DZIECI PRACOWNIKÓW FIRMY</w:t>
      </w:r>
      <w:r w:rsidR="00CC33C8">
        <w:rPr>
          <w:rFonts w:ascii="Century Gothic" w:hAnsi="Century Gothic"/>
          <w:sz w:val="22"/>
          <w:szCs w:val="22"/>
        </w:rPr>
        <w:t xml:space="preserve"> ZWM</w:t>
      </w:r>
      <w:r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  <w:r w:rsidR="00CC33C8">
        <w:rPr>
          <w:rFonts w:ascii="Century Gothic" w:hAnsi="Century Gothic"/>
          <w:sz w:val="22"/>
          <w:szCs w:val="22"/>
        </w:rPr>
        <w:t xml:space="preserve"> </w:t>
      </w:r>
      <w:r w:rsidRPr="00250AC0">
        <w:rPr>
          <w:rFonts w:ascii="Century Gothic" w:hAnsi="Century Gothic"/>
          <w:sz w:val="22"/>
          <w:szCs w:val="22"/>
        </w:rPr>
        <w:t xml:space="preserve"> Pt. ’’Kartka Świąteczna”</w:t>
      </w:r>
    </w:p>
    <w:p w:rsidR="0095010A" w:rsidRPr="00250AC0" w:rsidRDefault="0095010A" w:rsidP="00797F52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1. POSTANOWIENI OGÓLNE </w:t>
      </w:r>
    </w:p>
    <w:p w:rsidR="00D40EB9" w:rsidRPr="00250AC0" w:rsidRDefault="00D40EB9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1.1.Organizatorem konkursu pod nazwą "Kartka Świąteczna" (dalej zwany „Konkursem”) jest </w:t>
      </w:r>
      <w:r w:rsidR="00CC33C8">
        <w:rPr>
          <w:rFonts w:ascii="Century Gothic" w:hAnsi="Century Gothic"/>
          <w:sz w:val="22"/>
          <w:szCs w:val="22"/>
        </w:rPr>
        <w:t>ZWM</w:t>
      </w:r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C33C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  <w:r w:rsidR="00CC33C8">
        <w:rPr>
          <w:rFonts w:ascii="Century Gothic" w:hAnsi="Century Gothic"/>
          <w:sz w:val="22"/>
          <w:szCs w:val="22"/>
        </w:rPr>
        <w:t xml:space="preserve"> </w:t>
      </w:r>
      <w:r w:rsidRPr="00250AC0">
        <w:rPr>
          <w:rFonts w:ascii="Century Gothic" w:hAnsi="Century Gothic"/>
          <w:sz w:val="22"/>
          <w:szCs w:val="22"/>
        </w:rPr>
        <w:t xml:space="preserve">(dalej zwana: „Organizatorem”) www.termetal.pl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1.2. Konkurs jest organizowany na zasadach określonych niniejszym regulaminem (zwanym dalej: „Regulaminem”) i zgodnie z powszechnie obowiązującymi przepisami prawa.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40EB9" w:rsidRPr="00250AC0" w:rsidRDefault="001A7411" w:rsidP="00CC33C8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1.3. Regulamin Konkursu dostępny jest w Siedzibie firmy </w:t>
      </w:r>
      <w:r w:rsidR="00CC33C8">
        <w:rPr>
          <w:rFonts w:ascii="Century Gothic" w:hAnsi="Century Gothic"/>
          <w:sz w:val="22"/>
          <w:szCs w:val="22"/>
        </w:rPr>
        <w:t>ZWM</w:t>
      </w:r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C33C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  <w:r w:rsidR="00D40EB9" w:rsidRPr="00250AC0">
        <w:rPr>
          <w:rFonts w:ascii="Century Gothic" w:hAnsi="Century Gothic"/>
          <w:sz w:val="22"/>
          <w:szCs w:val="22"/>
        </w:rPr>
        <w:t xml:space="preserve"> </w:t>
      </w:r>
      <w:r w:rsidRPr="00250AC0">
        <w:rPr>
          <w:rFonts w:ascii="Century Gothic" w:hAnsi="Century Gothic"/>
          <w:sz w:val="22"/>
          <w:szCs w:val="22"/>
        </w:rPr>
        <w:t xml:space="preserve"> i na stronie internetowej</w:t>
      </w:r>
      <w:r w:rsidR="00966CFA" w:rsidRPr="00250AC0">
        <w:rPr>
          <w:rFonts w:ascii="Century Gothic" w:hAnsi="Century Gothic"/>
          <w:sz w:val="22"/>
          <w:szCs w:val="22"/>
        </w:rPr>
        <w:t xml:space="preserve"> </w:t>
      </w:r>
      <w:hyperlink r:id="rId7" w:history="1">
        <w:r w:rsidR="00E84695" w:rsidRPr="00250AC0">
          <w:rPr>
            <w:rStyle w:val="Hipercze"/>
            <w:rFonts w:ascii="Century Gothic" w:hAnsi="Century Gothic"/>
            <w:sz w:val="22"/>
            <w:szCs w:val="22"/>
          </w:rPr>
          <w:t>www.termetal.pl</w:t>
        </w:r>
      </w:hyperlink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40EB9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1.4. Ucz</w:t>
      </w:r>
      <w:r w:rsidR="00D02F72" w:rsidRPr="00250AC0">
        <w:rPr>
          <w:rFonts w:ascii="Century Gothic" w:hAnsi="Century Gothic"/>
          <w:sz w:val="22"/>
          <w:szCs w:val="22"/>
        </w:rPr>
        <w:t xml:space="preserve">estnikiem Konkursu może </w:t>
      </w:r>
      <w:r w:rsidR="00966CFA" w:rsidRPr="00250AC0">
        <w:rPr>
          <w:rFonts w:ascii="Century Gothic" w:hAnsi="Century Gothic"/>
          <w:sz w:val="22"/>
          <w:szCs w:val="22"/>
        </w:rPr>
        <w:t>być dziecko pracownika w przedziale wiekowym 4-</w:t>
      </w:r>
      <w:r w:rsidR="00426412" w:rsidRPr="00250AC0">
        <w:rPr>
          <w:rFonts w:ascii="Century Gothic" w:hAnsi="Century Gothic"/>
          <w:sz w:val="22"/>
          <w:szCs w:val="22"/>
        </w:rPr>
        <w:t>10</w:t>
      </w:r>
      <w:r w:rsidR="00966CFA" w:rsidRPr="00250AC0">
        <w:rPr>
          <w:rFonts w:ascii="Century Gothic" w:hAnsi="Century Gothic"/>
          <w:sz w:val="22"/>
          <w:szCs w:val="22"/>
        </w:rPr>
        <w:t xml:space="preserve"> lat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1.5. Konkurs oceniany będzie przez</w:t>
      </w:r>
      <w:r w:rsidR="00966CFA" w:rsidRPr="00250AC0">
        <w:rPr>
          <w:rFonts w:ascii="Century Gothic" w:hAnsi="Century Gothic"/>
          <w:sz w:val="22"/>
          <w:szCs w:val="22"/>
        </w:rPr>
        <w:t xml:space="preserve"> trzyosobowe jury w każdym z oddziałów firmy.</w:t>
      </w:r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2F7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1.6. Nagrodzone zostaną pierwsze miejsca. Nagrodami dla laureatów Konkursu będą nagrody pieniężne za pierwsze miejsce 200zł, </w:t>
      </w:r>
    </w:p>
    <w:p w:rsidR="00D02F72" w:rsidRPr="00250AC0" w:rsidRDefault="00D02F72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2. ZAŁOŻENIA KONKURSU </w:t>
      </w:r>
    </w:p>
    <w:p w:rsidR="00797F52" w:rsidRPr="00250AC0" w:rsidRDefault="00797F52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E84695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2.1. Wykonane prace należy przynosić do </w:t>
      </w:r>
      <w:r w:rsidR="007E3FFC" w:rsidRPr="00250AC0">
        <w:rPr>
          <w:rFonts w:ascii="Century Gothic" w:hAnsi="Century Gothic"/>
          <w:sz w:val="22"/>
          <w:szCs w:val="22"/>
        </w:rPr>
        <w:t xml:space="preserve">sekretariatu firmy </w:t>
      </w:r>
      <w:r w:rsidR="00CC33C8">
        <w:rPr>
          <w:rFonts w:ascii="Century Gothic" w:hAnsi="Century Gothic"/>
          <w:sz w:val="22"/>
          <w:szCs w:val="22"/>
        </w:rPr>
        <w:t>ZWM</w:t>
      </w:r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C33C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2.2. Konkurs będzie trwał w dniach od </w:t>
      </w:r>
      <w:r w:rsidR="007E3FFC" w:rsidRPr="00250AC0">
        <w:rPr>
          <w:rFonts w:ascii="Century Gothic" w:hAnsi="Century Gothic"/>
          <w:sz w:val="22"/>
          <w:szCs w:val="22"/>
        </w:rPr>
        <w:t>01</w:t>
      </w:r>
      <w:r w:rsidRPr="00250AC0">
        <w:rPr>
          <w:rFonts w:ascii="Century Gothic" w:hAnsi="Century Gothic"/>
          <w:sz w:val="22"/>
          <w:szCs w:val="22"/>
        </w:rPr>
        <w:t>.1</w:t>
      </w:r>
      <w:r w:rsidR="007E3FFC" w:rsidRPr="00250AC0">
        <w:rPr>
          <w:rFonts w:ascii="Century Gothic" w:hAnsi="Century Gothic"/>
          <w:sz w:val="22"/>
          <w:szCs w:val="22"/>
        </w:rPr>
        <w:t>0</w:t>
      </w:r>
      <w:r w:rsidRPr="00250AC0">
        <w:rPr>
          <w:rFonts w:ascii="Century Gothic" w:hAnsi="Century Gothic"/>
          <w:sz w:val="22"/>
          <w:szCs w:val="22"/>
        </w:rPr>
        <w:t>.201</w:t>
      </w:r>
      <w:r w:rsidR="007E3FFC" w:rsidRPr="00250AC0">
        <w:rPr>
          <w:rFonts w:ascii="Century Gothic" w:hAnsi="Century Gothic"/>
          <w:sz w:val="22"/>
          <w:szCs w:val="22"/>
        </w:rPr>
        <w:t>9</w:t>
      </w:r>
      <w:r w:rsidRPr="00250AC0">
        <w:rPr>
          <w:rFonts w:ascii="Century Gothic" w:hAnsi="Century Gothic"/>
          <w:sz w:val="22"/>
          <w:szCs w:val="22"/>
        </w:rPr>
        <w:t xml:space="preserve"> r. do 0</w:t>
      </w:r>
      <w:r w:rsidR="007E3FFC" w:rsidRPr="00250AC0">
        <w:rPr>
          <w:rFonts w:ascii="Century Gothic" w:hAnsi="Century Gothic"/>
          <w:sz w:val="22"/>
          <w:szCs w:val="22"/>
        </w:rPr>
        <w:t>2</w:t>
      </w:r>
      <w:r w:rsidRPr="00250AC0">
        <w:rPr>
          <w:rFonts w:ascii="Century Gothic" w:hAnsi="Century Gothic"/>
          <w:sz w:val="22"/>
          <w:szCs w:val="22"/>
        </w:rPr>
        <w:t>.1</w:t>
      </w:r>
      <w:r w:rsidR="007E3FFC" w:rsidRPr="00250AC0">
        <w:rPr>
          <w:rFonts w:ascii="Century Gothic" w:hAnsi="Century Gothic"/>
          <w:sz w:val="22"/>
          <w:szCs w:val="22"/>
        </w:rPr>
        <w:t>1</w:t>
      </w:r>
      <w:r w:rsidRPr="00250AC0">
        <w:rPr>
          <w:rFonts w:ascii="Century Gothic" w:hAnsi="Century Gothic"/>
          <w:sz w:val="22"/>
          <w:szCs w:val="22"/>
        </w:rPr>
        <w:t>.201</w:t>
      </w:r>
      <w:r w:rsidR="007E3FFC" w:rsidRPr="00250AC0">
        <w:rPr>
          <w:rFonts w:ascii="Century Gothic" w:hAnsi="Century Gothic"/>
          <w:sz w:val="22"/>
          <w:szCs w:val="22"/>
        </w:rPr>
        <w:t>9</w:t>
      </w:r>
      <w:r w:rsidRPr="00250AC0">
        <w:rPr>
          <w:rFonts w:ascii="Century Gothic" w:hAnsi="Century Gothic"/>
          <w:sz w:val="22"/>
          <w:szCs w:val="22"/>
        </w:rPr>
        <w:t xml:space="preserve">r. i zostanie ogłoszony wraz z datą ukazania się ogłoszenia o Konkursie na stronie internetowej </w:t>
      </w:r>
      <w:hyperlink r:id="rId8" w:history="1">
        <w:r w:rsidR="007E3FFC" w:rsidRPr="00250AC0">
          <w:rPr>
            <w:rStyle w:val="Hipercze"/>
            <w:rFonts w:ascii="Century Gothic" w:hAnsi="Century Gothic"/>
            <w:sz w:val="22"/>
            <w:szCs w:val="22"/>
          </w:rPr>
          <w:t>www.termetal.pl</w:t>
        </w:r>
      </w:hyperlink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2.3. Rozwiązanie Konkursu zos</w:t>
      </w:r>
      <w:r w:rsidR="007E3FFC" w:rsidRPr="00250AC0">
        <w:rPr>
          <w:rFonts w:ascii="Century Gothic" w:hAnsi="Century Gothic"/>
          <w:sz w:val="22"/>
          <w:szCs w:val="22"/>
        </w:rPr>
        <w:t xml:space="preserve">tanie ogłoszone </w:t>
      </w:r>
      <w:r w:rsidR="00250AC0" w:rsidRPr="00CC33C8">
        <w:rPr>
          <w:rFonts w:ascii="Century Gothic" w:hAnsi="Century Gothic"/>
          <w:color w:val="auto"/>
          <w:sz w:val="22"/>
          <w:szCs w:val="22"/>
        </w:rPr>
        <w:t>10</w:t>
      </w:r>
      <w:r w:rsidRPr="00CC33C8">
        <w:rPr>
          <w:rFonts w:ascii="Century Gothic" w:hAnsi="Century Gothic"/>
          <w:color w:val="auto"/>
          <w:sz w:val="22"/>
          <w:szCs w:val="22"/>
        </w:rPr>
        <w:t>.1</w:t>
      </w:r>
      <w:r w:rsidR="007E3FFC" w:rsidRPr="00CC33C8">
        <w:rPr>
          <w:rFonts w:ascii="Century Gothic" w:hAnsi="Century Gothic"/>
          <w:color w:val="auto"/>
          <w:sz w:val="22"/>
          <w:szCs w:val="22"/>
        </w:rPr>
        <w:t>1</w:t>
      </w:r>
      <w:r w:rsidRPr="00CC33C8">
        <w:rPr>
          <w:rFonts w:ascii="Century Gothic" w:hAnsi="Century Gothic"/>
          <w:color w:val="auto"/>
          <w:sz w:val="22"/>
          <w:szCs w:val="22"/>
        </w:rPr>
        <w:t>.201</w:t>
      </w:r>
      <w:r w:rsidR="007E3FFC" w:rsidRPr="00CC33C8">
        <w:rPr>
          <w:rFonts w:ascii="Century Gothic" w:hAnsi="Century Gothic"/>
          <w:color w:val="auto"/>
          <w:sz w:val="22"/>
          <w:szCs w:val="22"/>
        </w:rPr>
        <w:t>9</w:t>
      </w:r>
      <w:r w:rsidRPr="00CC33C8">
        <w:rPr>
          <w:rFonts w:ascii="Century Gothic" w:hAnsi="Century Gothic"/>
          <w:color w:val="auto"/>
          <w:sz w:val="22"/>
          <w:szCs w:val="22"/>
        </w:rPr>
        <w:t xml:space="preserve"> r. </w:t>
      </w:r>
    </w:p>
    <w:p w:rsidR="000519D3" w:rsidRPr="00250AC0" w:rsidRDefault="000519D3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3. ZASADY PROWADZENIA KONKURSU </w:t>
      </w:r>
    </w:p>
    <w:p w:rsidR="00797F52" w:rsidRPr="00250AC0" w:rsidRDefault="00797F52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1A7411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3.1. Konkurs polegać będzie na wykonaniu kartki świątecznej formatu max A</w:t>
      </w:r>
      <w:r w:rsidR="00617E38" w:rsidRPr="00250AC0">
        <w:rPr>
          <w:rFonts w:ascii="Century Gothic" w:hAnsi="Century Gothic"/>
          <w:sz w:val="22"/>
          <w:szCs w:val="22"/>
        </w:rPr>
        <w:t>4</w:t>
      </w:r>
      <w:r w:rsidRPr="00250AC0">
        <w:rPr>
          <w:rFonts w:ascii="Century Gothic" w:hAnsi="Century Gothic"/>
          <w:sz w:val="22"/>
          <w:szCs w:val="22"/>
        </w:rPr>
        <w:t>,</w:t>
      </w:r>
      <w:r w:rsidR="00CC33C8">
        <w:rPr>
          <w:rFonts w:ascii="Century Gothic" w:hAnsi="Century Gothic"/>
          <w:sz w:val="22"/>
          <w:szCs w:val="22"/>
        </w:rPr>
        <w:t xml:space="preserve"> </w:t>
      </w:r>
      <w:r w:rsidRPr="00250AC0">
        <w:rPr>
          <w:rFonts w:ascii="Century Gothic" w:hAnsi="Century Gothic"/>
          <w:sz w:val="22"/>
          <w:szCs w:val="22"/>
        </w:rPr>
        <w:t xml:space="preserve">własnego projektu dowolną techniką. 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3.2. Jury przy ocenie pra</w:t>
      </w:r>
      <w:r w:rsidR="00966CFA" w:rsidRPr="00250AC0">
        <w:rPr>
          <w:rFonts w:ascii="Century Gothic" w:hAnsi="Century Gothic"/>
          <w:sz w:val="22"/>
          <w:szCs w:val="22"/>
        </w:rPr>
        <w:t>c weźmie pod uwagę oryginalność oraz</w:t>
      </w:r>
      <w:r w:rsidRPr="00250AC0">
        <w:rPr>
          <w:rFonts w:ascii="Century Gothic" w:hAnsi="Century Gothic"/>
          <w:sz w:val="22"/>
          <w:szCs w:val="22"/>
        </w:rPr>
        <w:t xml:space="preserve"> estetykę pra</w:t>
      </w:r>
      <w:r w:rsidR="00617E38" w:rsidRPr="00250AC0">
        <w:rPr>
          <w:rFonts w:ascii="Century Gothic" w:hAnsi="Century Gothic"/>
          <w:sz w:val="22"/>
          <w:szCs w:val="22"/>
        </w:rPr>
        <w:t>c</w:t>
      </w:r>
      <w:r w:rsidR="00966CFA" w:rsidRPr="00250AC0">
        <w:rPr>
          <w:rFonts w:ascii="Century Gothic" w:hAnsi="Century Gothic"/>
          <w:sz w:val="22"/>
          <w:szCs w:val="22"/>
        </w:rPr>
        <w:t>.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3.3. </w:t>
      </w:r>
      <w:r w:rsidR="007F323D" w:rsidRPr="00250AC0">
        <w:rPr>
          <w:rFonts w:ascii="Century Gothic" w:hAnsi="Century Gothic"/>
          <w:sz w:val="22"/>
          <w:szCs w:val="22"/>
        </w:rPr>
        <w:t>Prace dostarczone na Konkurs muszą być pracami własnymi, nigdzie wcześniej niepublikowanymi. Uczestnik konkursu może wykonać tylko jedną pracę.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3.4. </w:t>
      </w:r>
      <w:r w:rsidR="00617E38" w:rsidRPr="00250AC0">
        <w:rPr>
          <w:rFonts w:ascii="Century Gothic" w:hAnsi="Century Gothic"/>
          <w:sz w:val="22"/>
          <w:szCs w:val="22"/>
        </w:rPr>
        <w:t xml:space="preserve">Praca plastyczna winna być opisana na odwrocie wg powyższego wzoru: </w:t>
      </w:r>
      <w:r w:rsidR="007D2E5B">
        <w:rPr>
          <w:rFonts w:ascii="Century Gothic" w:hAnsi="Century Gothic"/>
          <w:sz w:val="22"/>
          <w:szCs w:val="22"/>
        </w:rPr>
        <w:t>im</w:t>
      </w:r>
      <w:r w:rsidR="00617E38" w:rsidRPr="00250AC0">
        <w:rPr>
          <w:rFonts w:ascii="Century Gothic" w:hAnsi="Century Gothic"/>
          <w:sz w:val="22"/>
          <w:szCs w:val="22"/>
        </w:rPr>
        <w:t xml:space="preserve">ię, nazwisko, </w:t>
      </w:r>
      <w:r w:rsidR="00617E38" w:rsidRPr="00250AC0">
        <w:rPr>
          <w:rFonts w:ascii="Century Gothic" w:hAnsi="Century Gothic"/>
          <w:b/>
          <w:bCs/>
          <w:sz w:val="22"/>
          <w:szCs w:val="22"/>
        </w:rPr>
        <w:t xml:space="preserve">wiek </w:t>
      </w:r>
      <w:r w:rsidR="00617E38" w:rsidRPr="00250AC0">
        <w:rPr>
          <w:rFonts w:ascii="Century Gothic" w:hAnsi="Century Gothic"/>
          <w:sz w:val="22"/>
          <w:szCs w:val="22"/>
        </w:rPr>
        <w:t xml:space="preserve">autora oraz imię, nazwisko opiekuna – pracownika firmy </w:t>
      </w:r>
      <w:r w:rsidR="00CC33C8">
        <w:rPr>
          <w:rFonts w:ascii="Century Gothic" w:hAnsi="Century Gothic"/>
          <w:sz w:val="22"/>
          <w:szCs w:val="22"/>
        </w:rPr>
        <w:t>ZWM</w:t>
      </w:r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C33C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  <w:r w:rsidR="00CC33C8">
        <w:rPr>
          <w:rFonts w:ascii="Century Gothic" w:hAnsi="Century Gothic"/>
          <w:sz w:val="22"/>
          <w:szCs w:val="22"/>
        </w:rPr>
        <w:t xml:space="preserve"> </w:t>
      </w:r>
      <w:r w:rsidR="00617E38" w:rsidRPr="00250AC0">
        <w:rPr>
          <w:rFonts w:ascii="Century Gothic" w:hAnsi="Century Gothic"/>
          <w:sz w:val="22"/>
          <w:szCs w:val="22"/>
        </w:rPr>
        <w:t xml:space="preserve">i telefon kontaktowy. </w:t>
      </w:r>
    </w:p>
    <w:p w:rsidR="001A7411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3.5. </w:t>
      </w:r>
      <w:r w:rsidR="007F323D" w:rsidRPr="00250AC0">
        <w:rPr>
          <w:rFonts w:ascii="Century Gothic" w:hAnsi="Century Gothic"/>
          <w:sz w:val="22"/>
          <w:szCs w:val="22"/>
        </w:rPr>
        <w:t>Prace nie spełniające zasad uczestnictwa, nie będą podlegały ocenie konkursowej</w:t>
      </w:r>
      <w:r w:rsidRPr="00250AC0">
        <w:rPr>
          <w:rFonts w:ascii="Century Gothic" w:hAnsi="Century Gothic"/>
          <w:sz w:val="22"/>
          <w:szCs w:val="22"/>
        </w:rPr>
        <w:t xml:space="preserve">. </w:t>
      </w:r>
    </w:p>
    <w:p w:rsidR="00966CFA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3.6. Organizator oświadcza, że dane osobowe uczestnika w zakresie: imię i nazwisko, numer telefonu lub , email, będą przetwarzane przez Organizatora w celu realizacji </w:t>
      </w:r>
      <w:r w:rsidRPr="00250AC0">
        <w:rPr>
          <w:rFonts w:ascii="Century Gothic" w:hAnsi="Century Gothic"/>
        </w:rPr>
        <w:lastRenderedPageBreak/>
        <w:t>konkursu i jego prawidłowego przeprowadzenia lub marketingu bezpośredniego własnych produktów Organizatora Konkursu. Dane osobowe nie będą udostępniane innym podmiotom.</w:t>
      </w:r>
    </w:p>
    <w:p w:rsidR="007F323D" w:rsidRPr="00250AC0" w:rsidRDefault="007F323D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3.7 Prace zgłoszone do Konkursu nie będą zwracane autorom</w:t>
      </w:r>
      <w:r w:rsidR="00CC33C8">
        <w:rPr>
          <w:rFonts w:ascii="Century Gothic" w:hAnsi="Century Gothic"/>
        </w:rPr>
        <w:t>.</w:t>
      </w:r>
    </w:p>
    <w:p w:rsidR="00966CFA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3.</w:t>
      </w:r>
      <w:r w:rsidR="007F323D" w:rsidRPr="00250AC0">
        <w:rPr>
          <w:rFonts w:ascii="Century Gothic" w:hAnsi="Century Gothic"/>
        </w:rPr>
        <w:t>8</w:t>
      </w:r>
      <w:r w:rsidRPr="00250AC0">
        <w:rPr>
          <w:rFonts w:ascii="Century Gothic" w:hAnsi="Century Gothic"/>
        </w:rPr>
        <w:t>. 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7F323D" w:rsidRPr="00250AC0" w:rsidRDefault="007F323D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3.9 Szczegółowych informacji dotyczących Konkursu udziela: Ewa </w:t>
      </w:r>
      <w:proofErr w:type="spellStart"/>
      <w:r w:rsidRPr="00250AC0">
        <w:rPr>
          <w:rFonts w:ascii="Century Gothic" w:hAnsi="Century Gothic"/>
        </w:rPr>
        <w:t>Potomska</w:t>
      </w:r>
      <w:proofErr w:type="spellEnd"/>
      <w:r w:rsidRPr="00250AC0">
        <w:rPr>
          <w:rFonts w:ascii="Century Gothic" w:hAnsi="Century Gothic"/>
        </w:rPr>
        <w:t xml:space="preserve"> tel. 67 214 24 77</w:t>
      </w:r>
    </w:p>
    <w:p w:rsidR="00E84695" w:rsidRPr="00250AC0" w:rsidRDefault="0095010A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3.10 Decyzje </w:t>
      </w:r>
      <w:r w:rsidR="00BB4B53" w:rsidRPr="00250AC0">
        <w:rPr>
          <w:rFonts w:ascii="Century Gothic" w:hAnsi="Century Gothic"/>
        </w:rPr>
        <w:t xml:space="preserve">jury </w:t>
      </w:r>
      <w:r w:rsidRPr="00250AC0">
        <w:rPr>
          <w:rFonts w:ascii="Century Gothic" w:hAnsi="Century Gothic"/>
        </w:rPr>
        <w:t>są ostateczne.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250AC0">
        <w:rPr>
          <w:rFonts w:ascii="Century Gothic" w:hAnsi="Century Gothic"/>
        </w:rPr>
        <w:t xml:space="preserve"> </w:t>
      </w:r>
      <w:r w:rsidRPr="00250AC0">
        <w:rPr>
          <w:rFonts w:ascii="Century Gothic" w:hAnsi="Century Gothic"/>
          <w:b/>
          <w:bCs/>
        </w:rPr>
        <w:t xml:space="preserve">4. PRZYZNAWANIE NAGRÓD 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4.1. Laureaci wyłonieni zostaną w wyniku realizacj</w:t>
      </w:r>
      <w:r w:rsidR="00BB4B53" w:rsidRPr="00250AC0">
        <w:rPr>
          <w:rFonts w:ascii="Century Gothic" w:hAnsi="Century Gothic"/>
        </w:rPr>
        <w:t xml:space="preserve">i opisanej procedury </w:t>
      </w:r>
      <w:r w:rsidRPr="00250AC0">
        <w:rPr>
          <w:rFonts w:ascii="Century Gothic" w:hAnsi="Century Gothic"/>
        </w:rPr>
        <w:t xml:space="preserve">, przez </w:t>
      </w:r>
      <w:r w:rsidR="00250AC0">
        <w:rPr>
          <w:rFonts w:ascii="Century Gothic" w:hAnsi="Century Gothic"/>
        </w:rPr>
        <w:t>trzyosobowe jury do dnia 10</w:t>
      </w:r>
      <w:r w:rsidRPr="00250AC0">
        <w:rPr>
          <w:rFonts w:ascii="Century Gothic" w:hAnsi="Century Gothic"/>
        </w:rPr>
        <w:t>.1</w:t>
      </w:r>
      <w:r w:rsidR="00966CFA" w:rsidRPr="00250AC0">
        <w:rPr>
          <w:rFonts w:ascii="Century Gothic" w:hAnsi="Century Gothic"/>
        </w:rPr>
        <w:t>1</w:t>
      </w:r>
      <w:r w:rsidRPr="00250AC0">
        <w:rPr>
          <w:rFonts w:ascii="Century Gothic" w:hAnsi="Century Gothic"/>
        </w:rPr>
        <w:t>.201</w:t>
      </w:r>
      <w:r w:rsidR="00966CFA" w:rsidRPr="00250AC0">
        <w:rPr>
          <w:rFonts w:ascii="Century Gothic" w:hAnsi="Century Gothic"/>
        </w:rPr>
        <w:t>9</w:t>
      </w:r>
      <w:r w:rsidRPr="00250AC0">
        <w:rPr>
          <w:rFonts w:ascii="Century Gothic" w:hAnsi="Century Gothic"/>
        </w:rPr>
        <w:t xml:space="preserve"> r.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 4.2. </w:t>
      </w:r>
      <w:r w:rsidR="00966CFA" w:rsidRPr="00250AC0">
        <w:rPr>
          <w:rFonts w:ascii="Century Gothic" w:hAnsi="Century Gothic"/>
        </w:rPr>
        <w:t>Lista laureatów zostanie opublikowana na stronie Internetowej www.termetal.pl oraz na tablicach informacyjnych w firmie.</w:t>
      </w:r>
    </w:p>
    <w:p w:rsidR="008C2C70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 4.3. Organizator zastrzega, że prace biorące udział w konkursie stają się jego własnością.</w:t>
      </w:r>
    </w:p>
    <w:p w:rsidR="0095010A" w:rsidRPr="00250AC0" w:rsidRDefault="0095010A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4.4. Laureaci Konkursu otrzymają nagrody za I miejsce.</w:t>
      </w:r>
    </w:p>
    <w:p w:rsidR="0095010A" w:rsidRPr="00250AC0" w:rsidRDefault="0095010A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4.5. Oprócz nagród indywidualnych przyznanych laureatom za I miejsce, </w:t>
      </w:r>
      <w:r w:rsidRPr="00250AC0">
        <w:rPr>
          <w:rFonts w:ascii="Century Gothic" w:hAnsi="Century Gothic"/>
          <w:b/>
          <w:sz w:val="22"/>
          <w:szCs w:val="22"/>
        </w:rPr>
        <w:t>wszyscy uczestnicy konkursu otrzymają nagrody – niespodzianki.</w:t>
      </w:r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95010A" w:rsidRPr="00250AC0" w:rsidRDefault="0095010A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4.6. Fundatorem nagród jest </w:t>
      </w:r>
      <w:r w:rsidR="00CC33C8">
        <w:rPr>
          <w:rFonts w:ascii="Century Gothic" w:hAnsi="Century Gothic"/>
          <w:sz w:val="22"/>
          <w:szCs w:val="22"/>
        </w:rPr>
        <w:t>ZWM</w:t>
      </w:r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CC33C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CC33C8" w:rsidRPr="00250AC0">
        <w:rPr>
          <w:rFonts w:ascii="Century Gothic" w:hAnsi="Century Gothic"/>
          <w:sz w:val="22"/>
          <w:szCs w:val="22"/>
        </w:rPr>
        <w:t xml:space="preserve"> </w:t>
      </w:r>
      <w:r w:rsidR="00CC33C8">
        <w:rPr>
          <w:rFonts w:ascii="Century Gothic" w:hAnsi="Century Gothic"/>
          <w:sz w:val="22"/>
          <w:szCs w:val="22"/>
        </w:rPr>
        <w:t xml:space="preserve">Teresa </w:t>
      </w:r>
      <w:proofErr w:type="spellStart"/>
      <w:r w:rsidR="00CC33C8">
        <w:rPr>
          <w:rFonts w:ascii="Century Gothic" w:hAnsi="Century Gothic"/>
          <w:sz w:val="22"/>
          <w:szCs w:val="22"/>
        </w:rPr>
        <w:t>Glaner</w:t>
      </w:r>
      <w:proofErr w:type="spellEnd"/>
      <w:r w:rsidR="00CC33C8">
        <w:rPr>
          <w:rFonts w:ascii="Century Gothic" w:hAnsi="Century Gothic"/>
          <w:sz w:val="22"/>
          <w:szCs w:val="22"/>
        </w:rPr>
        <w:t>.</w:t>
      </w:r>
    </w:p>
    <w:p w:rsidR="00CC33C8" w:rsidRDefault="00CC33C8" w:rsidP="00E84695">
      <w:pPr>
        <w:pStyle w:val="Default"/>
        <w:spacing w:before="120" w:after="12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6D33F1" w:rsidRPr="00250AC0" w:rsidRDefault="006D33F1" w:rsidP="00E84695">
      <w:pPr>
        <w:pStyle w:val="Default"/>
        <w:spacing w:before="120" w:after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250AC0">
        <w:rPr>
          <w:rFonts w:ascii="Century Gothic" w:hAnsi="Century Gothic"/>
          <w:b/>
          <w:sz w:val="22"/>
          <w:szCs w:val="22"/>
          <w:u w:val="single"/>
        </w:rPr>
        <w:t>Integralną częścią Regulaminu jest klauzula informacyjna.</w:t>
      </w:r>
    </w:p>
    <w:p w:rsidR="00CC33C8" w:rsidRDefault="00CC33C8" w:rsidP="002E5F5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7D2E5B" w:rsidRDefault="007D2E5B" w:rsidP="00CC33C8">
      <w:pPr>
        <w:spacing w:line="360" w:lineRule="auto"/>
        <w:rPr>
          <w:rFonts w:ascii="Century Gothic" w:hAnsi="Century Gothic" w:cs="Times New Roman"/>
          <w:b/>
        </w:rPr>
      </w:pPr>
    </w:p>
    <w:p w:rsidR="00CC33C8" w:rsidRDefault="002E5F58" w:rsidP="00CC33C8">
      <w:pPr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250AC0">
        <w:rPr>
          <w:rFonts w:ascii="Century Gothic" w:hAnsi="Century Gothic" w:cs="Times New Roman"/>
          <w:b/>
        </w:rPr>
        <w:lastRenderedPageBreak/>
        <w:t>Klauzula informacyjna dotycząca przetwarzania danych osobowych dla rodziców</w:t>
      </w:r>
      <w:r w:rsidRPr="00250AC0">
        <w:rPr>
          <w:rFonts w:ascii="Century Gothic" w:hAnsi="Century Gothic" w:cs="Times New Roman"/>
          <w:b/>
        </w:rPr>
        <w:br/>
        <w:t xml:space="preserve"> i opiekunów prawnych dzieci biorących udział w konkursie pn.”Kartka Świąteczna” w </w:t>
      </w:r>
      <w:r w:rsidR="00CC33C8" w:rsidRPr="00CC33C8">
        <w:rPr>
          <w:rFonts w:ascii="Century Gothic" w:hAnsi="Century Gothic"/>
          <w:b/>
        </w:rPr>
        <w:t xml:space="preserve">ZWM </w:t>
      </w:r>
      <w:proofErr w:type="spellStart"/>
      <w:r w:rsidR="00CC33C8" w:rsidRPr="00CC33C8">
        <w:rPr>
          <w:rFonts w:ascii="Century Gothic" w:hAnsi="Century Gothic"/>
          <w:b/>
        </w:rPr>
        <w:t>Termetal</w:t>
      </w:r>
      <w:proofErr w:type="spellEnd"/>
      <w:r w:rsidR="00CC33C8" w:rsidRPr="00CC33C8">
        <w:rPr>
          <w:rFonts w:ascii="Century Gothic" w:hAnsi="Century Gothic"/>
          <w:b/>
        </w:rPr>
        <w:t xml:space="preserve"> Teresa </w:t>
      </w:r>
      <w:proofErr w:type="spellStart"/>
      <w:r w:rsidR="00CC33C8" w:rsidRPr="00CC33C8">
        <w:rPr>
          <w:rFonts w:ascii="Century Gothic" w:hAnsi="Century Gothic"/>
          <w:b/>
        </w:rPr>
        <w:t>Glaner</w:t>
      </w:r>
      <w:proofErr w:type="spellEnd"/>
      <w:r w:rsidR="00CC33C8" w:rsidRPr="00CC33C8">
        <w:rPr>
          <w:rFonts w:ascii="Century Gothic" w:hAnsi="Century Gothic"/>
          <w:b/>
        </w:rPr>
        <w:t xml:space="preserve"> KRĄG 1A, 83-200 Starogard Gdański</w:t>
      </w:r>
    </w:p>
    <w:p w:rsidR="002E5F58" w:rsidRPr="00250AC0" w:rsidRDefault="002E5F58" w:rsidP="00CC33C8">
      <w:pPr>
        <w:spacing w:line="360" w:lineRule="auto"/>
        <w:rPr>
          <w:rFonts w:ascii="Century Gothic" w:hAnsi="Century Gothic" w:cs="Times New Roman"/>
          <w:b/>
        </w:rPr>
      </w:pPr>
      <w:r w:rsidRPr="00250AC0">
        <w:rPr>
          <w:rFonts w:ascii="Century Gothic" w:hAnsi="Century Gothic" w:cs="Times New Roman"/>
        </w:rPr>
        <w:t>Zgodnie z art. 13 rozporządzenia Parlamentu Europejskiego i Rady ( UE) 2016/679 z dnia</w:t>
      </w:r>
      <w:r w:rsidRPr="00250AC0">
        <w:rPr>
          <w:rFonts w:ascii="Century Gothic" w:hAnsi="Century Gothic" w:cs="Times New Roman"/>
        </w:rPr>
        <w:br/>
        <w:t xml:space="preserve">27 kwietnia 2016r. w sprawie ochrony osób fizycznych w związku z przetwarzaniem danych osobowych i w sprawie swobodnego przepływu takich danych oraz uchylenia dyrektywy 95/46/WE – ogólne rozporządzenie o ochronie danych osobowych, uprzejmie informujemy, że: 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Administratorem Pani/Pana i dziecka danych osobowych jest </w:t>
      </w:r>
      <w:r w:rsidR="00CC33C8" w:rsidRPr="00CC33C8">
        <w:rPr>
          <w:rFonts w:ascii="Century Gothic" w:hAnsi="Century Gothic"/>
        </w:rPr>
        <w:t xml:space="preserve">ZWM </w:t>
      </w:r>
      <w:proofErr w:type="spellStart"/>
      <w:r w:rsidR="00CC33C8" w:rsidRPr="00CC33C8">
        <w:rPr>
          <w:rFonts w:ascii="Century Gothic" w:hAnsi="Century Gothic"/>
        </w:rPr>
        <w:t>Termetal</w:t>
      </w:r>
      <w:proofErr w:type="spellEnd"/>
      <w:r w:rsidR="00CC33C8" w:rsidRPr="00CC33C8">
        <w:rPr>
          <w:rFonts w:ascii="Century Gothic" w:hAnsi="Century Gothic"/>
        </w:rPr>
        <w:t xml:space="preserve"> Teresa </w:t>
      </w:r>
      <w:proofErr w:type="spellStart"/>
      <w:r w:rsidR="00CC33C8" w:rsidRPr="00CC33C8">
        <w:rPr>
          <w:rFonts w:ascii="Century Gothic" w:hAnsi="Century Gothic"/>
        </w:rPr>
        <w:t>Glaner</w:t>
      </w:r>
      <w:proofErr w:type="spellEnd"/>
      <w:r w:rsidR="00CC33C8" w:rsidRPr="00CC33C8">
        <w:rPr>
          <w:rFonts w:ascii="Century Gothic" w:hAnsi="Century Gothic"/>
        </w:rPr>
        <w:t xml:space="preserve"> KRĄG 1A, 83-200 Starogard Gdański</w:t>
      </w:r>
    </w:p>
    <w:p w:rsidR="002E5F58" w:rsidRPr="007D2E5B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7D2E5B">
        <w:rPr>
          <w:rFonts w:ascii="Century Gothic" w:hAnsi="Century Gothic" w:cs="Times New Roman"/>
        </w:rPr>
        <w:t xml:space="preserve">Dane kontaktowe Inspektora Ochrony Danych: </w:t>
      </w:r>
      <w:r w:rsidRPr="007D2E5B">
        <w:rPr>
          <w:rFonts w:ascii="Century Gothic" w:hAnsi="Century Gothic" w:cs="Times New Roman"/>
          <w:b/>
        </w:rPr>
        <w:t xml:space="preserve">Kamila Ryba, </w:t>
      </w:r>
    </w:p>
    <w:p w:rsidR="002E5F58" w:rsidRPr="007D2E5B" w:rsidRDefault="002E5F58" w:rsidP="002E5F58">
      <w:pPr>
        <w:pStyle w:val="Akapitzlist"/>
        <w:spacing w:line="240" w:lineRule="auto"/>
        <w:rPr>
          <w:rFonts w:ascii="Century Gothic" w:hAnsi="Century Gothic" w:cs="Times New Roman"/>
        </w:rPr>
      </w:pPr>
      <w:r w:rsidRPr="007D2E5B">
        <w:rPr>
          <w:rFonts w:ascii="Century Gothic" w:hAnsi="Century Gothic" w:cs="Times New Roman"/>
          <w:b/>
        </w:rPr>
        <w:t>e-mail: iod@vadex.com.pl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Dane osobowe dzieci, rodziców, opiekunów prawnych zbierane są zgodnie z wolą rodziców i opiekunów prawnych w związku z organizacja konkursu.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Odbiorcą Pani/Pana i dziecka danych osobowych będą podmioty upoważnione </w:t>
      </w:r>
      <w:r w:rsidRPr="00250AC0">
        <w:rPr>
          <w:rFonts w:ascii="Century Gothic" w:hAnsi="Century Gothic" w:cs="Times New Roman"/>
        </w:rPr>
        <w:br/>
        <w:t>do uzyskania Pani/Pana i dziecka danych osobowych na podstawie przepisów prawa.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Pani/Pana i dziecka dane osobowe </w:t>
      </w:r>
      <w:r w:rsidRPr="00250AC0">
        <w:rPr>
          <w:rFonts w:ascii="Century Gothic" w:hAnsi="Century Gothic" w:cs="Times New Roman"/>
          <w:b/>
        </w:rPr>
        <w:t>nie będą</w:t>
      </w:r>
      <w:r w:rsidRPr="00250AC0">
        <w:rPr>
          <w:rFonts w:ascii="Century Gothic" w:hAnsi="Century Gothic" w:cs="Times New Roman"/>
        </w:rPr>
        <w:t xml:space="preserve"> przekazywane do państwa trzeciego.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Zebrane dane osobowe będą przechowywane przez okres trwania konkursu oraz po jego zakończeniu i zostaną zarchiwizowane i będą przechowywane przez czas uregulowany odrębnymi przepisami prawa.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 Pani/Pana i dziecka dane nie będą przetwarzane w sposób zautomatyzowany i nie będą profilowane.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Ma Pani/Pan prawo wniesienia skargi do organu nadzorczego zajmującego się Ochroną Danych Osobowych tj. Prezes Urzędu Ochrony Danych Osobowych, kiedy uzna Pani/Pan, iż przetwarzanie danych osobowych dotyczących Pani/Pana lub dziecka narusza przepisy ogólnego rozporządzenia o ochronie danych osobowych z dnia 27 kwietnia 2016 r.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Posiada Pani/Pan prawo dostępu do treści swoich danych oraz prawo ich sprostowania, poprawiania, aktualizowania,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2E5F58" w:rsidRPr="00250AC0" w:rsidRDefault="002E5F58" w:rsidP="002E5F58">
      <w:pPr>
        <w:pStyle w:val="Akapitzlist"/>
        <w:spacing w:line="240" w:lineRule="auto"/>
        <w:rPr>
          <w:rFonts w:ascii="Century Gothic" w:hAnsi="Century Gothic" w:cs="Times New Roman"/>
        </w:rPr>
      </w:pPr>
    </w:p>
    <w:p w:rsidR="002E5F58" w:rsidRDefault="002E5F58" w:rsidP="002E5F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3F1" w:rsidRDefault="006D33F1" w:rsidP="00E84695">
      <w:pPr>
        <w:pStyle w:val="Default"/>
        <w:spacing w:before="120" w:after="120"/>
        <w:jc w:val="both"/>
        <w:rPr>
          <w:rFonts w:ascii="Century Gothic" w:hAnsi="Century Gothic"/>
        </w:rPr>
      </w:pPr>
    </w:p>
    <w:p w:rsidR="0095010A" w:rsidRPr="0095010A" w:rsidRDefault="0095010A" w:rsidP="0095010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sectPr w:rsidR="0095010A" w:rsidRPr="0095010A" w:rsidSect="00F9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D42"/>
    <w:multiLevelType w:val="hybridMultilevel"/>
    <w:tmpl w:val="31F2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1"/>
    <w:rsid w:val="000519D3"/>
    <w:rsid w:val="001A7411"/>
    <w:rsid w:val="00250AC0"/>
    <w:rsid w:val="002E5F58"/>
    <w:rsid w:val="00426412"/>
    <w:rsid w:val="00617E38"/>
    <w:rsid w:val="006D33F1"/>
    <w:rsid w:val="00797F52"/>
    <w:rsid w:val="007D2E5B"/>
    <w:rsid w:val="007E3FFC"/>
    <w:rsid w:val="007F323D"/>
    <w:rsid w:val="00825C47"/>
    <w:rsid w:val="008C2C70"/>
    <w:rsid w:val="0095010A"/>
    <w:rsid w:val="00966CFA"/>
    <w:rsid w:val="00BB4B53"/>
    <w:rsid w:val="00CC33C8"/>
    <w:rsid w:val="00D02F72"/>
    <w:rsid w:val="00D40EB9"/>
    <w:rsid w:val="00E84695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F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F5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E5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F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F5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E5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tal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met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2061-610B-4792-95FA-304635E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Potomska</dc:creator>
  <cp:lastModifiedBy>Ewa Potomska</cp:lastModifiedBy>
  <cp:revision>4</cp:revision>
  <dcterms:created xsi:type="dcterms:W3CDTF">2019-09-18T10:19:00Z</dcterms:created>
  <dcterms:modified xsi:type="dcterms:W3CDTF">2019-09-30T08:06:00Z</dcterms:modified>
</cp:coreProperties>
</file>